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SPIRITUAL WARFARE PSALMS — STRATEGIC REFERENCE GUIDE</w:t>
      </w:r>
    </w:p>
    <w:p>
      <w:r>
        <w:t>(For prayer, fasting, intercession, and warfare study)</w:t>
        <w:br/>
      </w:r>
    </w:p>
    <w:p>
      <w:pPr>
        <w:pStyle w:val="Heading1"/>
      </w:pPr>
      <w:r>
        <w:t>SECTION 1 — Psalms for Relief From Persecution by Enemies</w:t>
      </w:r>
    </w:p>
    <w:p>
      <w:pPr>
        <w:pStyle w:val="ListBullet"/>
      </w:pPr>
      <w:r>
        <w:rPr>
          <w:b/>
          <w:color w:val="C80000"/>
        </w:rPr>
        <w:t>Psalm 3</w:t>
      </w:r>
      <w:r>
        <w:t xml:space="preserve"> — A cry to God when surrounded by enemies, declaring trust that God alone sustains and delivers.</w:t>
      </w:r>
    </w:p>
    <w:p>
      <w:pPr>
        <w:pStyle w:val="ListBullet"/>
      </w:pPr>
      <w:r>
        <w:rPr>
          <w:b/>
          <w:color w:val="C80000"/>
        </w:rPr>
        <w:t>Psalm 7</w:t>
      </w:r>
      <w:r>
        <w:t xml:space="preserve"> — A plea for God to judge the wicked and vindicate the righteous from false accusations.</w:t>
      </w:r>
    </w:p>
    <w:p>
      <w:pPr>
        <w:pStyle w:val="ListBullet"/>
      </w:pPr>
      <w:r>
        <w:rPr>
          <w:b/>
          <w:color w:val="C80000"/>
        </w:rPr>
        <w:t>Psalm 17</w:t>
      </w:r>
      <w:r>
        <w:t xml:space="preserve"> — A prayer for divine protection against violent persecutors who surround the faithful.</w:t>
      </w:r>
    </w:p>
    <w:p>
      <w:pPr>
        <w:pStyle w:val="ListBullet"/>
      </w:pPr>
      <w:r>
        <w:rPr>
          <w:b/>
          <w:color w:val="C80000"/>
        </w:rPr>
        <w:t>Psalm 18</w:t>
      </w:r>
      <w:r>
        <w:t xml:space="preserve"> — Thanksgiving for God’s supernatural deliverance from enemies and death itself.</w:t>
      </w:r>
    </w:p>
    <w:p>
      <w:pPr>
        <w:pStyle w:val="ListBullet"/>
      </w:pPr>
      <w:r>
        <w:rPr>
          <w:b/>
          <w:color w:val="C80000"/>
        </w:rPr>
        <w:t>Psalm 31</w:t>
      </w:r>
      <w:r>
        <w:t xml:space="preserve"> — A declaration of trust in God for rescue from hidden traps and relentless adversaries.</w:t>
      </w:r>
    </w:p>
    <w:p>
      <w:pPr>
        <w:pStyle w:val="ListBullet"/>
      </w:pPr>
      <w:r>
        <w:rPr>
          <w:b/>
          <w:color w:val="C80000"/>
        </w:rPr>
        <w:t>Psalm 35</w:t>
      </w:r>
      <w:r>
        <w:t xml:space="preserve"> — A direct appeal for God to contend with those who unjustly fight against His servant.</w:t>
      </w:r>
    </w:p>
    <w:p>
      <w:pPr>
        <w:pStyle w:val="ListBullet"/>
      </w:pPr>
      <w:r>
        <w:rPr>
          <w:b/>
          <w:color w:val="C80000"/>
        </w:rPr>
        <w:t>Psalm 56</w:t>
      </w:r>
      <w:r>
        <w:t xml:space="preserve"> — Confidence in God when oppressed and hunted, affirming that fear does not override faith.</w:t>
      </w:r>
    </w:p>
    <w:p>
      <w:pPr>
        <w:pStyle w:val="ListBullet"/>
      </w:pPr>
      <w:r>
        <w:rPr>
          <w:b/>
          <w:color w:val="C80000"/>
        </w:rPr>
        <w:t>Psalm 57</w:t>
      </w:r>
      <w:r>
        <w:t xml:space="preserve"> — Refuge in God’s mercy while under attack, proclaiming His glory over the earth.</w:t>
      </w:r>
    </w:p>
    <w:p>
      <w:pPr>
        <w:pStyle w:val="ListBullet"/>
      </w:pPr>
      <w:r>
        <w:rPr>
          <w:b/>
          <w:color w:val="C80000"/>
        </w:rPr>
        <w:t>Psalm 64</w:t>
      </w:r>
      <w:r>
        <w:t xml:space="preserve"> — A plea for protection from secret plots, slander, and hidden attacks of the wicked.</w:t>
      </w:r>
    </w:p>
    <w:p>
      <w:pPr>
        <w:pStyle w:val="ListBullet"/>
      </w:pPr>
      <w:r>
        <w:rPr>
          <w:b/>
          <w:color w:val="C80000"/>
        </w:rPr>
        <w:t>Psalm 142</w:t>
      </w:r>
      <w:r>
        <w:t xml:space="preserve"> — A desperate cry for deliverance when overwhelmed and pursued with no human help.</w:t>
      </w:r>
    </w:p>
    <w:p>
      <w:pPr>
        <w:pStyle w:val="Heading1"/>
      </w:pPr>
      <w:r>
        <w:t>SECTION 2 — Psalms Addressing Long Waiting on God to Answer</w:t>
      </w:r>
    </w:p>
    <w:p>
      <w:pPr>
        <w:pStyle w:val="ListBullet"/>
      </w:pPr>
      <w:r>
        <w:rPr>
          <w:b/>
          <w:color w:val="C80000"/>
        </w:rPr>
        <w:t>Psalm 13</w:t>
      </w:r>
      <w:r>
        <w:t xml:space="preserve"> — An honest lament questioning how long God will delay, yet ending in renewed trust.</w:t>
      </w:r>
    </w:p>
    <w:p>
      <w:pPr>
        <w:pStyle w:val="ListBullet"/>
      </w:pPr>
      <w:r>
        <w:rPr>
          <w:b/>
          <w:color w:val="C80000"/>
        </w:rPr>
        <w:t>Psalm 27</w:t>
      </w:r>
      <w:r>
        <w:t xml:space="preserve"> — A call to wait courageously on the Lord while expecting His deliverance.</w:t>
      </w:r>
    </w:p>
    <w:p>
      <w:pPr>
        <w:pStyle w:val="ListBullet"/>
      </w:pPr>
      <w:r>
        <w:rPr>
          <w:b/>
          <w:color w:val="C80000"/>
        </w:rPr>
        <w:t>Psalm 37</w:t>
      </w:r>
      <w:r>
        <w:t xml:space="preserve"> — Instruction to wait patiently while God deals with evildoers in His timing.</w:t>
      </w:r>
    </w:p>
    <w:p>
      <w:pPr>
        <w:pStyle w:val="ListBullet"/>
      </w:pPr>
      <w:r>
        <w:rPr>
          <w:b/>
          <w:color w:val="C80000"/>
        </w:rPr>
        <w:t>Psalm 40</w:t>
      </w:r>
      <w:r>
        <w:t xml:space="preserve"> — Testimony that God hears and responds after prolonged waiting and affliction.</w:t>
      </w:r>
    </w:p>
    <w:p>
      <w:pPr>
        <w:pStyle w:val="ListBullet"/>
      </w:pPr>
      <w:r>
        <w:rPr>
          <w:b/>
          <w:color w:val="C80000"/>
        </w:rPr>
        <w:t>Psalm 62</w:t>
      </w:r>
      <w:r>
        <w:t xml:space="preserve"> — A declaration of silent trust while waiting for God alone to bring salvation.</w:t>
      </w:r>
    </w:p>
    <w:p>
      <w:pPr>
        <w:pStyle w:val="ListBullet"/>
      </w:pPr>
      <w:r>
        <w:rPr>
          <w:b/>
          <w:color w:val="C80000"/>
        </w:rPr>
        <w:t>Psalm 69</w:t>
      </w:r>
      <w:r>
        <w:t xml:space="preserve"> — A cry from deep distress during prolonged suffering while awaiting God’s intervention.</w:t>
      </w:r>
    </w:p>
    <w:p>
      <w:pPr>
        <w:pStyle w:val="ListBullet"/>
      </w:pPr>
      <w:r>
        <w:rPr>
          <w:b/>
          <w:color w:val="C80000"/>
        </w:rPr>
        <w:t>Psalm 130</w:t>
      </w:r>
      <w:r>
        <w:t xml:space="preserve"> — Hope anchored in God’s mercy while waiting through spiritual darkness.</w:t>
      </w:r>
    </w:p>
    <w:p>
      <w:pPr>
        <w:pStyle w:val="ListBullet"/>
      </w:pPr>
      <w:r>
        <w:rPr>
          <w:b/>
          <w:color w:val="C80000"/>
        </w:rPr>
        <w:t>Psalm 143</w:t>
      </w:r>
      <w:r>
        <w:t xml:space="preserve"> — A plea for swift answers while acknowledging dependence on God’s faithfulness.</w:t>
      </w:r>
    </w:p>
    <w:p>
      <w:pPr>
        <w:pStyle w:val="Heading1"/>
      </w:pPr>
      <w:r>
        <w:t>SECTION 3 — Psalms Addressing Doubt or Fear That God May Not Answer</w:t>
      </w:r>
    </w:p>
    <w:p>
      <w:pPr>
        <w:pStyle w:val="ListBullet"/>
      </w:pPr>
      <w:r>
        <w:rPr>
          <w:b/>
          <w:color w:val="C80000"/>
        </w:rPr>
        <w:t>Psalm 22</w:t>
      </w:r>
      <w:r>
        <w:t xml:space="preserve"> — A raw expression of feeling forsaken, yet ultimately affirming God’s deliverance.</w:t>
      </w:r>
    </w:p>
    <w:p>
      <w:pPr>
        <w:pStyle w:val="ListBullet"/>
      </w:pPr>
      <w:r>
        <w:rPr>
          <w:b/>
          <w:color w:val="C80000"/>
        </w:rPr>
        <w:t>Psalm 42</w:t>
      </w:r>
      <w:r>
        <w:t xml:space="preserve"> — A soul wrestling with despair and questioning God’s silence while urging self-hope.</w:t>
      </w:r>
    </w:p>
    <w:p>
      <w:pPr>
        <w:pStyle w:val="ListBullet"/>
      </w:pPr>
      <w:r>
        <w:rPr>
          <w:b/>
          <w:color w:val="C80000"/>
        </w:rPr>
        <w:t>Psalm 44</w:t>
      </w:r>
      <w:r>
        <w:t xml:space="preserve"> — A national lament questioning God’s absence despite covenant faithfulness.</w:t>
      </w:r>
    </w:p>
    <w:p>
      <w:pPr>
        <w:pStyle w:val="ListBullet"/>
      </w:pPr>
      <w:r>
        <w:rPr>
          <w:b/>
          <w:color w:val="C80000"/>
        </w:rPr>
        <w:t>Psalm 60</w:t>
      </w:r>
      <w:r>
        <w:t xml:space="preserve"> — Confusion over divine rejection, yet reaffirming that victory comes through God.</w:t>
      </w:r>
    </w:p>
    <w:p>
      <w:pPr>
        <w:pStyle w:val="ListBullet"/>
      </w:pPr>
      <w:r>
        <w:rPr>
          <w:b/>
          <w:color w:val="C80000"/>
        </w:rPr>
        <w:t>Psalm 77</w:t>
      </w:r>
      <w:r>
        <w:t xml:space="preserve"> — Deep internal questioning of God’s faithfulness, resolved by remembering His past works.</w:t>
      </w:r>
    </w:p>
    <w:p>
      <w:pPr>
        <w:pStyle w:val="ListBullet"/>
      </w:pPr>
      <w:r>
        <w:rPr>
          <w:b/>
          <w:color w:val="C80000"/>
        </w:rPr>
        <w:t>Psalm 88</w:t>
      </w:r>
      <w:r>
        <w:t xml:space="preserve"> — A sorrow-filled cry expressing profound darkness without immediate resolution.</w:t>
      </w:r>
    </w:p>
    <w:p>
      <w:pPr>
        <w:pStyle w:val="ListBullet"/>
      </w:pPr>
      <w:r>
        <w:rPr>
          <w:b/>
          <w:color w:val="C80000"/>
        </w:rPr>
        <w:t>Psalm 94</w:t>
      </w:r>
      <w:r>
        <w:t xml:space="preserve"> — A plea asking whether God sees injustice, followed by assurance that He does.</w:t>
      </w:r>
    </w:p>
    <w:p>
      <w:pPr>
        <w:pStyle w:val="Heading1"/>
      </w:pPr>
      <w:r>
        <w:t>SECTION 4 — Psalms Declaring God as Protector, Shield, and Defense</w:t>
      </w:r>
    </w:p>
    <w:p>
      <w:pPr>
        <w:pStyle w:val="ListBullet"/>
      </w:pPr>
      <w:r>
        <w:rPr>
          <w:b/>
          <w:color w:val="C80000"/>
        </w:rPr>
        <w:t>Psalm 5</w:t>
      </w:r>
      <w:r>
        <w:t xml:space="preserve"> — God is portrayed as a righteous shield who protects those who trust Him.</w:t>
      </w:r>
    </w:p>
    <w:p>
      <w:pPr>
        <w:pStyle w:val="ListBullet"/>
      </w:pPr>
      <w:r>
        <w:rPr>
          <w:b/>
          <w:color w:val="C80000"/>
        </w:rPr>
        <w:t>Psalm 18</w:t>
      </w:r>
      <w:r>
        <w:t xml:space="preserve"> — God is named as rock, fortress, deliverer, and stronghold.</w:t>
      </w:r>
    </w:p>
    <w:p>
      <w:pPr>
        <w:pStyle w:val="ListBullet"/>
      </w:pPr>
      <w:r>
        <w:rPr>
          <w:b/>
          <w:color w:val="C80000"/>
        </w:rPr>
        <w:t>Psalm 20</w:t>
      </w:r>
      <w:r>
        <w:t xml:space="preserve"> — Confidence that God defends His people in times of battle.</w:t>
      </w:r>
    </w:p>
    <w:p>
      <w:pPr>
        <w:pStyle w:val="ListBullet"/>
      </w:pPr>
      <w:r>
        <w:rPr>
          <w:b/>
          <w:color w:val="C80000"/>
        </w:rPr>
        <w:t>Psalm 23</w:t>
      </w:r>
      <w:r>
        <w:t xml:space="preserve"> — God’s shepherding presence protects through danger and adversity.</w:t>
      </w:r>
    </w:p>
    <w:p>
      <w:pPr>
        <w:pStyle w:val="ListBullet"/>
      </w:pPr>
      <w:r>
        <w:rPr>
          <w:b/>
          <w:color w:val="C80000"/>
        </w:rPr>
        <w:t>Psalm 28</w:t>
      </w:r>
      <w:r>
        <w:t xml:space="preserve"> — God is the strength and shield of His people.</w:t>
      </w:r>
    </w:p>
    <w:p>
      <w:pPr>
        <w:pStyle w:val="ListBullet"/>
      </w:pPr>
      <w:r>
        <w:rPr>
          <w:b/>
          <w:color w:val="C80000"/>
        </w:rPr>
        <w:t>Psalm 46</w:t>
      </w:r>
      <w:r>
        <w:t xml:space="preserve"> — God is a present refuge and fortress in times of trouble and upheaval.</w:t>
      </w:r>
    </w:p>
    <w:p>
      <w:pPr>
        <w:pStyle w:val="ListBullet"/>
      </w:pPr>
      <w:r>
        <w:rPr>
          <w:b/>
          <w:color w:val="C80000"/>
        </w:rPr>
        <w:t>Psalm 91</w:t>
      </w:r>
      <w:r>
        <w:t xml:space="preserve"> — Divine protection promised to those who dwell in God’s presence.</w:t>
      </w:r>
    </w:p>
    <w:p>
      <w:pPr>
        <w:pStyle w:val="ListBullet"/>
      </w:pPr>
      <w:r>
        <w:rPr>
          <w:b/>
          <w:color w:val="C80000"/>
        </w:rPr>
        <w:t>Psalm 121</w:t>
      </w:r>
      <w:r>
        <w:t xml:space="preserve"> — God is the vigilant keeper who never sleeps nor allows harm.</w:t>
      </w:r>
    </w:p>
    <w:p>
      <w:pPr>
        <w:pStyle w:val="ListBullet"/>
      </w:pPr>
      <w:r>
        <w:rPr>
          <w:b/>
          <w:color w:val="C80000"/>
        </w:rPr>
        <w:t>Psalm 125</w:t>
      </w:r>
      <w:r>
        <w:t xml:space="preserve"> — God surrounds His people as mountains surround Jerusalem.</w:t>
      </w:r>
    </w:p>
    <w:p>
      <w:pPr>
        <w:pStyle w:val="ListBullet"/>
      </w:pPr>
      <w:r>
        <w:rPr>
          <w:b/>
          <w:color w:val="C80000"/>
        </w:rPr>
        <w:t>Psalm 144</w:t>
      </w:r>
      <w:r>
        <w:t xml:space="preserve"> — God trains His servant’s hands for battle and remains their fortress.</w:t>
      </w:r>
    </w:p>
    <w:p>
      <w:pPr>
        <w:pStyle w:val="Heading1"/>
      </w:pPr>
      <w:r>
        <w:t>SECTION 5 — Psalms That Provoke God to Rise Against Oppressors</w:t>
      </w:r>
    </w:p>
    <w:p>
      <w:pPr>
        <w:pStyle w:val="ListBullet"/>
      </w:pPr>
      <w:r>
        <w:rPr>
          <w:b/>
          <w:color w:val="C80000"/>
        </w:rPr>
        <w:t>Psalm 35</w:t>
      </w:r>
      <w:r>
        <w:t xml:space="preserve"> — A call for God to actively oppose, pursue, and dismantle those who oppress the righteous.</w:t>
      </w:r>
    </w:p>
    <w:p>
      <w:pPr>
        <w:pStyle w:val="ListBullet"/>
      </w:pPr>
      <w:r>
        <w:rPr>
          <w:b/>
          <w:color w:val="C80000"/>
        </w:rPr>
        <w:t>Psalm 52</w:t>
      </w:r>
      <w:r>
        <w:t xml:space="preserve"> — A declaration of God’s judgment against the proud and deceitful oppressor.</w:t>
      </w:r>
    </w:p>
    <w:p>
      <w:pPr>
        <w:pStyle w:val="ListBullet"/>
      </w:pPr>
      <w:r>
        <w:rPr>
          <w:b/>
          <w:color w:val="C80000"/>
        </w:rPr>
        <w:t>Psalm 58</w:t>
      </w:r>
      <w:r>
        <w:t xml:space="preserve"> — A plea for God to break the power of unjust rulers and violent men.</w:t>
      </w:r>
    </w:p>
    <w:p>
      <w:pPr>
        <w:pStyle w:val="ListBullet"/>
      </w:pPr>
      <w:r>
        <w:rPr>
          <w:b/>
          <w:color w:val="C80000"/>
        </w:rPr>
        <w:t>Psalm 59</w:t>
      </w:r>
      <w:r>
        <w:t xml:space="preserve"> — A cry for God to expose, scatter, and consume persistent enemies.</w:t>
      </w:r>
    </w:p>
    <w:p>
      <w:pPr>
        <w:pStyle w:val="ListBullet"/>
      </w:pPr>
      <w:r>
        <w:rPr>
          <w:b/>
          <w:color w:val="C80000"/>
        </w:rPr>
        <w:t>Psalm 68</w:t>
      </w:r>
      <w:r>
        <w:t xml:space="preserve"> — A command for God to arise and scatter His enemies.</w:t>
      </w:r>
    </w:p>
    <w:p>
      <w:pPr>
        <w:pStyle w:val="ListBullet"/>
      </w:pPr>
      <w:r>
        <w:rPr>
          <w:b/>
          <w:color w:val="C80000"/>
        </w:rPr>
        <w:t>Psalm 69</w:t>
      </w:r>
      <w:r>
        <w:t xml:space="preserve"> — A prayer invoking divine judgment on relentless persecutors.</w:t>
      </w:r>
    </w:p>
    <w:p>
      <w:pPr>
        <w:pStyle w:val="ListBullet"/>
      </w:pPr>
      <w:r>
        <w:rPr>
          <w:b/>
          <w:color w:val="C80000"/>
        </w:rPr>
        <w:t>Psalm 83</w:t>
      </w:r>
      <w:r>
        <w:t xml:space="preserve"> — A corporate appeal for God to confront and silence hostile enemies.</w:t>
      </w:r>
    </w:p>
    <w:p>
      <w:pPr>
        <w:pStyle w:val="ListBullet"/>
      </w:pPr>
      <w:r>
        <w:rPr>
          <w:b/>
          <w:color w:val="C80000"/>
        </w:rPr>
        <w:t>Psalm 94</w:t>
      </w:r>
      <w:r>
        <w:t xml:space="preserve"> — A demand for the God of vengeance to repay the wicked.</w:t>
      </w:r>
    </w:p>
    <w:p>
      <w:pPr>
        <w:pStyle w:val="ListBullet"/>
      </w:pPr>
      <w:r>
        <w:rPr>
          <w:b/>
          <w:color w:val="C80000"/>
        </w:rPr>
        <w:t>Psalm 109</w:t>
      </w:r>
      <w:r>
        <w:t xml:space="preserve"> — A strong appeal for divine justice against malicious and treacherous adversaries.</w:t>
      </w:r>
    </w:p>
    <w:p>
      <w:pPr>
        <w:pStyle w:val="ListBullet"/>
      </w:pPr>
      <w:r>
        <w:rPr>
          <w:b/>
          <w:color w:val="C80000"/>
        </w:rPr>
        <w:t>Psalm 137</w:t>
      </w:r>
      <w:r>
        <w:t xml:space="preserve"> — An emotional cry for justice against severe oppression and cruelty.</w:t>
      </w:r>
    </w:p>
    <w:p>
      <w:pPr>
        <w:pStyle w:val="Heading1"/>
      </w:pPr>
      <w:r>
        <w:t>SECTION 6 — Psalms for Contending With Accusers in God’s Spiritual Court</w:t>
      </w:r>
    </w:p>
    <w:p>
      <w:pPr>
        <w:pStyle w:val="ListBullet"/>
      </w:pPr>
      <w:r>
        <w:rPr>
          <w:b/>
          <w:color w:val="C80000"/>
        </w:rPr>
        <w:t>Psalm 7</w:t>
      </w:r>
      <w:r>
        <w:t xml:space="preserve"> — A formal appeal for God to judge righteously and expose false accusations brought against the innocent.</w:t>
      </w:r>
    </w:p>
    <w:p>
      <w:pPr>
        <w:pStyle w:val="ListBullet"/>
      </w:pPr>
      <w:r>
        <w:rPr>
          <w:b/>
          <w:color w:val="C80000"/>
        </w:rPr>
        <w:t>Psalm 17</w:t>
      </w:r>
      <w:r>
        <w:t xml:space="preserve"> — A courtroom plea asking God to hear truthful testimony and vindicate the upright against accusers.</w:t>
      </w:r>
    </w:p>
    <w:p>
      <w:pPr>
        <w:pStyle w:val="ListBullet"/>
      </w:pPr>
      <w:r>
        <w:rPr>
          <w:b/>
          <w:color w:val="C80000"/>
        </w:rPr>
        <w:t>Psalm 26</w:t>
      </w:r>
      <w:r>
        <w:t xml:space="preserve"> — A declaration of integrity before God, requesting examination and acquittal from false charges.</w:t>
      </w:r>
    </w:p>
    <w:p>
      <w:pPr>
        <w:pStyle w:val="ListBullet"/>
      </w:pPr>
      <w:r>
        <w:rPr>
          <w:b/>
          <w:color w:val="C80000"/>
        </w:rPr>
        <w:t>Psalm 27</w:t>
      </w:r>
      <w:r>
        <w:t xml:space="preserve"> — Confidence that false witnesses will not prevail because God stands as defender and judge.</w:t>
      </w:r>
    </w:p>
    <w:p>
      <w:pPr>
        <w:pStyle w:val="ListBullet"/>
      </w:pPr>
      <w:r>
        <w:rPr>
          <w:b/>
          <w:color w:val="C80000"/>
        </w:rPr>
        <w:t>Psalm 31</w:t>
      </w:r>
      <w:r>
        <w:t xml:space="preserve"> — A legal cry for deliverance from lying tongues and unjust accusations.</w:t>
      </w:r>
    </w:p>
    <w:p>
      <w:pPr>
        <w:pStyle w:val="ListBullet"/>
      </w:pPr>
      <w:r>
        <w:rPr>
          <w:b/>
          <w:color w:val="C80000"/>
        </w:rPr>
        <w:t>Psalm 35</w:t>
      </w:r>
      <w:r>
        <w:t xml:space="preserve"> — A summons for God to prosecute those who bring false charges and contend against His servant.</w:t>
      </w:r>
    </w:p>
    <w:p>
      <w:pPr>
        <w:pStyle w:val="ListBullet"/>
      </w:pPr>
      <w:r>
        <w:rPr>
          <w:b/>
          <w:color w:val="C80000"/>
        </w:rPr>
        <w:t>Psalm 43</w:t>
      </w:r>
      <w:r>
        <w:t xml:space="preserve"> — A request for God to issue a righteous verdict and deliver from deceitful and unjust men.</w:t>
      </w:r>
    </w:p>
    <w:p>
      <w:pPr>
        <w:pStyle w:val="ListBullet"/>
      </w:pPr>
      <w:r>
        <w:rPr>
          <w:b/>
          <w:color w:val="C80000"/>
        </w:rPr>
        <w:t>Psalm 54</w:t>
      </w:r>
      <w:r>
        <w:t xml:space="preserve"> — An appeal for judgment against strangers who rise up with accusations and oppression.</w:t>
      </w:r>
    </w:p>
    <w:p>
      <w:pPr>
        <w:pStyle w:val="ListBullet"/>
      </w:pPr>
      <w:r>
        <w:rPr>
          <w:b/>
          <w:color w:val="C80000"/>
        </w:rPr>
        <w:t>Psalm 56</w:t>
      </w:r>
      <w:r>
        <w:t xml:space="preserve"> — Trust in God when accusers twist words and build cases against the faithful.</w:t>
      </w:r>
    </w:p>
    <w:p>
      <w:pPr>
        <w:pStyle w:val="ListBullet"/>
      </w:pPr>
      <w:r>
        <w:rPr>
          <w:b/>
          <w:color w:val="C80000"/>
        </w:rPr>
        <w:t>Psalm 62</w:t>
      </w:r>
      <w:r>
        <w:t xml:space="preserve"> — A declaration that vindication and honor come only from God, not human courts.</w:t>
      </w:r>
    </w:p>
    <w:p>
      <w:pPr>
        <w:pStyle w:val="ListBullet"/>
      </w:pPr>
      <w:r>
        <w:rPr>
          <w:b/>
          <w:color w:val="C80000"/>
        </w:rPr>
        <w:t>Psalm 64</w:t>
      </w:r>
      <w:r>
        <w:t xml:space="preserve"> — A plea for God to expose secret accusations, slander, and conspiracies.</w:t>
      </w:r>
    </w:p>
    <w:p>
      <w:pPr>
        <w:pStyle w:val="ListBullet"/>
      </w:pPr>
      <w:r>
        <w:rPr>
          <w:b/>
          <w:color w:val="C80000"/>
        </w:rPr>
        <w:t>Psalm 69</w:t>
      </w:r>
      <w:r>
        <w:t xml:space="preserve"> — A courtroom lament where reproach and false testimony are brought before God for judgment.</w:t>
      </w:r>
    </w:p>
    <w:p>
      <w:pPr>
        <w:pStyle w:val="ListBullet"/>
      </w:pPr>
      <w:r>
        <w:rPr>
          <w:b/>
          <w:color w:val="C80000"/>
        </w:rPr>
        <w:t>Psalm 94</w:t>
      </w:r>
      <w:r>
        <w:t xml:space="preserve"> — A legal demand for the Judge of the earth to rise and render justice against wrongful accusers.</w:t>
      </w:r>
    </w:p>
    <w:p>
      <w:pPr>
        <w:pStyle w:val="ListBullet"/>
      </w:pPr>
      <w:r>
        <w:rPr>
          <w:b/>
          <w:color w:val="C80000"/>
        </w:rPr>
        <w:t>Psalm 109</w:t>
      </w:r>
      <w:r>
        <w:t xml:space="preserve"> — A judicial prayer calling for God to answer false accusations with righteous recompense.</w:t>
      </w:r>
    </w:p>
    <w:p>
      <w:pPr>
        <w:pStyle w:val="ListBullet"/>
      </w:pPr>
      <w:r>
        <w:rPr>
          <w:b/>
          <w:color w:val="C80000"/>
        </w:rPr>
        <w:t>Psalm 140</w:t>
      </w:r>
      <w:r>
        <w:t xml:space="preserve"> — A plea for legal protection against malicious accusers who plot continual harm.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